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COM08101900036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7A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7A4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7A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A4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737A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37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7A41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7A4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469 805,63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37A4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37A41" w:rsidRPr="006C46C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737A41" w:rsidRPr="00220194" w:rsidTr="001735E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A41" w:rsidRPr="00220194" w:rsidRDefault="00737A41" w:rsidP="0017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</w:tbl>
    <w:p w:rsidR="00737A41" w:rsidRPr="00737A41" w:rsidRDefault="00737A41" w:rsidP="00737A4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37A41" w:rsidRPr="00220194" w:rsidTr="001735EF">
        <w:tc>
          <w:tcPr>
            <w:tcW w:w="2727" w:type="dxa"/>
            <w:vAlign w:val="center"/>
          </w:tcPr>
          <w:p w:rsidR="00737A41" w:rsidRPr="00220194" w:rsidRDefault="00737A41" w:rsidP="001735EF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737A41" w:rsidRPr="00220194" w:rsidRDefault="00737A41" w:rsidP="001735EF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37A41" w:rsidRPr="00220194" w:rsidRDefault="00737A41" w:rsidP="001735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737A41" w:rsidRPr="00220194" w:rsidTr="001735EF">
        <w:tc>
          <w:tcPr>
            <w:tcW w:w="2727" w:type="dxa"/>
            <w:vAlign w:val="center"/>
          </w:tcPr>
          <w:p w:rsidR="00737A41" w:rsidRPr="00220194" w:rsidRDefault="00737A41" w:rsidP="001735EF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737A41" w:rsidRPr="00220194" w:rsidRDefault="00737A41" w:rsidP="001735EF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37A41" w:rsidRPr="00220194" w:rsidRDefault="00737A41" w:rsidP="001735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737A41" w:rsidRPr="003C2761" w:rsidRDefault="00737A41" w:rsidP="00737A4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7A4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37A41"/>
    <w:rsid w:val="008316FC"/>
    <w:rsid w:val="00855AD8"/>
    <w:rsid w:val="008F5A58"/>
    <w:rsid w:val="00994EF3"/>
    <w:rsid w:val="00A677C9"/>
    <w:rsid w:val="00BE779A"/>
    <w:rsid w:val="00C5289F"/>
    <w:rsid w:val="00D10F3D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7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2019-10-22T11:45:00Z</dcterms:modified>
</cp:coreProperties>
</file>