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COM08081900110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6199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199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6199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996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261996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261996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261996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261996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2619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6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9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61996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26199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26199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61996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261996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261996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26199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 По имеющейся информации, у общества имеется задолженность по выплате заработной платы, по оплате налогов на общую сумму в размере примерно  2,6 </w:t>
            </w:r>
            <w:proofErr w:type="spellStart"/>
            <w:proofErr w:type="gramStart"/>
            <w:r w:rsidRPr="00261996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26199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6199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16 734,21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«21»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6199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61996" w:rsidRPr="007A65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61996" w:rsidTr="00050EF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61996" w:rsidRDefault="00261996" w:rsidP="0005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61996" w:rsidRPr="00261996" w:rsidRDefault="00261996" w:rsidP="00261996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61996" w:rsidTr="00050EF9">
        <w:tc>
          <w:tcPr>
            <w:tcW w:w="2727" w:type="dxa"/>
            <w:vAlign w:val="center"/>
            <w:hideMark/>
          </w:tcPr>
          <w:p w:rsidR="00261996" w:rsidRDefault="00261996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61996" w:rsidRDefault="00261996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61996" w:rsidRDefault="00261996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261996" w:rsidTr="00050EF9">
        <w:tc>
          <w:tcPr>
            <w:tcW w:w="2727" w:type="dxa"/>
            <w:vAlign w:val="center"/>
            <w:hideMark/>
          </w:tcPr>
          <w:p w:rsidR="00261996" w:rsidRDefault="00261996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61996" w:rsidRDefault="00261996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61996" w:rsidRDefault="00261996" w:rsidP="00050EF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261996" w:rsidRPr="003C2761" w:rsidRDefault="00261996" w:rsidP="0026199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6199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61996"/>
    <w:rsid w:val="002E061B"/>
    <w:rsid w:val="00363C2F"/>
    <w:rsid w:val="003C2761"/>
    <w:rsid w:val="00663859"/>
    <w:rsid w:val="007D7165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9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1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2019-08-21T14:08:00Z</dcterms:modified>
</cp:coreProperties>
</file>